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EBC7E" w14:textId="053167A5" w:rsidR="001E6F16" w:rsidRPr="00B117F3" w:rsidRDefault="006978DD" w:rsidP="001E6F16">
      <w:r w:rsidRPr="00B117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A0E84" wp14:editId="4BF48D19">
                <wp:simplePos x="0" y="0"/>
                <wp:positionH relativeFrom="column">
                  <wp:posOffset>-209550</wp:posOffset>
                </wp:positionH>
                <wp:positionV relativeFrom="paragraph">
                  <wp:posOffset>-276225</wp:posOffset>
                </wp:positionV>
                <wp:extent cx="7105650" cy="5715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05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BE191" w14:textId="7E014713" w:rsidR="00F11292" w:rsidRPr="00A517C1" w:rsidRDefault="00F11292" w:rsidP="001E6F1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17C1">
                              <w:rPr>
                                <w:b/>
                                <w:sz w:val="32"/>
                                <w:szCs w:val="32"/>
                              </w:rPr>
                              <w:t>Morris School District – Level of Performance Rubric</w:t>
                            </w:r>
                            <w:r w:rsidR="00F761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Co</w:t>
                            </w:r>
                            <w:r w:rsidRPr="00A517C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mponent Level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pt;margin-top:-21.75pt;width:559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" fillcolor="white [3201]" strokeweight=".5pt">
                <v:path arrowok="t"/>
                <v:textbox>
                  <w:txbxContent>
                    <w:p w14:paraId="394BE191" w14:textId="7E014713" w:rsidR="00F11292" w:rsidRPr="00A517C1" w:rsidRDefault="00F11292" w:rsidP="001E6F1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517C1">
                        <w:rPr>
                          <w:b/>
                          <w:sz w:val="32"/>
                          <w:szCs w:val="32"/>
                        </w:rPr>
                        <w:t>Morris School District – Level of Performance Rubric</w:t>
                      </w:r>
                      <w:r w:rsidR="00F761E9">
                        <w:rPr>
                          <w:b/>
                          <w:sz w:val="32"/>
                          <w:szCs w:val="32"/>
                        </w:rPr>
                        <w:t xml:space="preserve"> Co</w:t>
                      </w:r>
                      <w:r w:rsidRPr="00A517C1">
                        <w:rPr>
                          <w:b/>
                          <w:sz w:val="32"/>
                          <w:szCs w:val="32"/>
                        </w:rPr>
                        <w:t xml:space="preserve">mponent Level </w:t>
                      </w:r>
                    </w:p>
                  </w:txbxContent>
                </v:textbox>
              </v:shape>
            </w:pict>
          </mc:Fallback>
        </mc:AlternateContent>
      </w:r>
      <w:r w:rsidR="001E6F16" w:rsidRPr="00B117F3">
        <w:t xml:space="preserve">     </w:t>
      </w:r>
    </w:p>
    <w:p w14:paraId="290DF540" w14:textId="0B2E931D" w:rsidR="004B019B" w:rsidRDefault="001E6F16" w:rsidP="001E6F16">
      <w:pPr>
        <w:rPr>
          <w:b/>
          <w:sz w:val="32"/>
          <w:szCs w:val="32"/>
        </w:rPr>
      </w:pPr>
      <w:r w:rsidRPr="00B117F3">
        <w:rPr>
          <w:b/>
          <w:sz w:val="32"/>
          <w:szCs w:val="32"/>
        </w:rPr>
        <w:t xml:space="preserve">Domain </w:t>
      </w:r>
      <w:r w:rsidR="00BB29C3" w:rsidRPr="00B117F3">
        <w:rPr>
          <w:b/>
          <w:sz w:val="32"/>
          <w:szCs w:val="32"/>
        </w:rPr>
        <w:t>2</w:t>
      </w:r>
    </w:p>
    <w:p w14:paraId="5ADDAE92" w14:textId="77777777" w:rsidR="00EA5B44" w:rsidRPr="00B117F3" w:rsidRDefault="00EA5B44" w:rsidP="001E6F16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590"/>
        <w:gridCol w:w="4680"/>
      </w:tblGrid>
      <w:tr w:rsidR="008C360C" w:rsidRPr="00B117F3" w14:paraId="2EB86664" w14:textId="58E5E038" w:rsidTr="00EA5B44">
        <w:trPr>
          <w:trHeight w:val="382"/>
        </w:trPr>
        <w:tc>
          <w:tcPr>
            <w:tcW w:w="1728" w:type="dxa"/>
          </w:tcPr>
          <w:p w14:paraId="60BC73F3" w14:textId="49F67420" w:rsidR="008C360C" w:rsidRPr="00F56C55" w:rsidRDefault="008C360C" w:rsidP="00B2085F">
            <w:pPr>
              <w:jc w:val="center"/>
              <w:rPr>
                <w:b/>
                <w:sz w:val="24"/>
                <w:szCs w:val="24"/>
              </w:rPr>
            </w:pPr>
            <w:r w:rsidRPr="00F56C55">
              <w:rPr>
                <w:b/>
                <w:sz w:val="24"/>
                <w:szCs w:val="24"/>
              </w:rPr>
              <w:t>Component:   2.1</w:t>
            </w:r>
          </w:p>
        </w:tc>
        <w:tc>
          <w:tcPr>
            <w:tcW w:w="4590" w:type="dxa"/>
          </w:tcPr>
          <w:p w14:paraId="38B91070" w14:textId="2263FDCF" w:rsidR="008C360C" w:rsidRPr="00B117F3" w:rsidRDefault="008C360C" w:rsidP="001E6F16">
            <w:pPr>
              <w:rPr>
                <w:b/>
              </w:rPr>
            </w:pPr>
            <w:r w:rsidRPr="00B117F3">
              <w:rPr>
                <w:b/>
              </w:rPr>
              <w:t>Creates a Physical Environment</w:t>
            </w:r>
          </w:p>
        </w:tc>
        <w:tc>
          <w:tcPr>
            <w:tcW w:w="4680" w:type="dxa"/>
          </w:tcPr>
          <w:p w14:paraId="05D79785" w14:textId="36C79954" w:rsidR="008C360C" w:rsidRPr="00B117F3" w:rsidRDefault="008C360C" w:rsidP="001E6F16">
            <w:pPr>
              <w:rPr>
                <w:b/>
              </w:rPr>
            </w:pPr>
            <w:r>
              <w:rPr>
                <w:b/>
              </w:rPr>
              <w:t>Critical Attributes</w:t>
            </w:r>
          </w:p>
        </w:tc>
      </w:tr>
      <w:tr w:rsidR="008C360C" w:rsidRPr="00B117F3" w14:paraId="6FA46A6A" w14:textId="3ADC6E42" w:rsidTr="00EA5B44">
        <w:trPr>
          <w:trHeight w:val="582"/>
        </w:trPr>
        <w:tc>
          <w:tcPr>
            <w:tcW w:w="1728" w:type="dxa"/>
          </w:tcPr>
          <w:p w14:paraId="733CCBAA" w14:textId="77777777" w:rsidR="008C360C" w:rsidRPr="00F56C55" w:rsidRDefault="008C360C" w:rsidP="001E6F16">
            <w:pPr>
              <w:rPr>
                <w:b/>
                <w:sz w:val="24"/>
                <w:szCs w:val="24"/>
              </w:rPr>
            </w:pPr>
            <w:r w:rsidRPr="00F56C55">
              <w:rPr>
                <w:b/>
                <w:sz w:val="24"/>
                <w:szCs w:val="24"/>
              </w:rPr>
              <w:t>Unsatisfactory</w:t>
            </w:r>
          </w:p>
        </w:tc>
        <w:tc>
          <w:tcPr>
            <w:tcW w:w="4590" w:type="dxa"/>
          </w:tcPr>
          <w:p w14:paraId="3B7AE85F" w14:textId="3EA70B85" w:rsidR="008C360C" w:rsidRPr="00B117F3" w:rsidRDefault="008C360C" w:rsidP="001E6F16">
            <w:r w:rsidRPr="00B117F3">
              <w:rPr>
                <w:rFonts w:cs="Arial"/>
              </w:rPr>
              <w:t xml:space="preserve">The learning space is unsafe, </w:t>
            </w:r>
            <w:r w:rsidR="004B019B">
              <w:rPr>
                <w:rFonts w:cs="Arial"/>
              </w:rPr>
              <w:t xml:space="preserve">not adaptable, or conducive to, </w:t>
            </w:r>
            <w:r w:rsidRPr="00B117F3">
              <w:rPr>
                <w:rFonts w:cs="Arial"/>
              </w:rPr>
              <w:t>learning. The teacher does not integ</w:t>
            </w:r>
            <w:r w:rsidR="00736E32">
              <w:rPr>
                <w:rFonts w:cs="Arial"/>
              </w:rPr>
              <w:t xml:space="preserve">rate available materials and/or </w:t>
            </w:r>
            <w:r w:rsidRPr="00B117F3">
              <w:rPr>
                <w:rFonts w:cs="Arial"/>
              </w:rPr>
              <w:t xml:space="preserve">technology. </w:t>
            </w:r>
          </w:p>
          <w:p w14:paraId="75315F66" w14:textId="77777777" w:rsidR="008C360C" w:rsidRPr="00B117F3" w:rsidRDefault="008C360C" w:rsidP="001E6F16"/>
          <w:p w14:paraId="5C34C633" w14:textId="77777777" w:rsidR="008C360C" w:rsidRPr="00B117F3" w:rsidRDefault="008C360C" w:rsidP="001E6F16"/>
        </w:tc>
        <w:tc>
          <w:tcPr>
            <w:tcW w:w="4680" w:type="dxa"/>
          </w:tcPr>
          <w:p w14:paraId="4D81306D" w14:textId="3A2B0D85" w:rsidR="00B212C3" w:rsidRPr="004B019B" w:rsidRDefault="00B212C3" w:rsidP="00B212C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There are physical hazards in the classroom, endangering student safety.</w:t>
            </w:r>
          </w:p>
          <w:p w14:paraId="53A4A7F7" w14:textId="0A706E17" w:rsidR="00B212C3" w:rsidRPr="004B019B" w:rsidRDefault="00B212C3" w:rsidP="00B212C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Many students can’t see or hear the teacher or the instructional displays.</w:t>
            </w:r>
          </w:p>
          <w:p w14:paraId="05BD9E4C" w14:textId="7BFDBC14" w:rsidR="00B212C3" w:rsidRPr="004B019B" w:rsidRDefault="00B212C3" w:rsidP="00B212C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Available technology is not being used, even if its use would enhance the lesson.</w:t>
            </w:r>
          </w:p>
          <w:p w14:paraId="357EA282" w14:textId="163C2A12" w:rsidR="008C360C" w:rsidRPr="004B019B" w:rsidRDefault="008C360C" w:rsidP="001E6F16"/>
        </w:tc>
      </w:tr>
      <w:tr w:rsidR="008C360C" w:rsidRPr="00B117F3" w14:paraId="7520E4CC" w14:textId="562D2879" w:rsidTr="00EA5B44">
        <w:trPr>
          <w:trHeight w:val="366"/>
        </w:trPr>
        <w:tc>
          <w:tcPr>
            <w:tcW w:w="1728" w:type="dxa"/>
          </w:tcPr>
          <w:p w14:paraId="11936730" w14:textId="77777777" w:rsidR="008C360C" w:rsidRPr="00F56C55" w:rsidRDefault="008C360C" w:rsidP="001E6F16">
            <w:pPr>
              <w:rPr>
                <w:b/>
                <w:sz w:val="24"/>
                <w:szCs w:val="24"/>
              </w:rPr>
            </w:pPr>
            <w:r w:rsidRPr="00F56C55">
              <w:rPr>
                <w:b/>
                <w:sz w:val="24"/>
                <w:szCs w:val="24"/>
              </w:rPr>
              <w:t>Basic</w:t>
            </w:r>
          </w:p>
        </w:tc>
        <w:tc>
          <w:tcPr>
            <w:tcW w:w="4590" w:type="dxa"/>
          </w:tcPr>
          <w:p w14:paraId="4B94B9D9" w14:textId="1EFBACE7" w:rsidR="008C360C" w:rsidRPr="00B117F3" w:rsidRDefault="008C360C" w:rsidP="001E6F16">
            <w:r w:rsidRPr="00B117F3">
              <w:rPr>
                <w:rFonts w:cs="Arial"/>
              </w:rPr>
              <w:t>The learning environment is safe</w:t>
            </w:r>
            <w:r w:rsidR="00736E32">
              <w:rPr>
                <w:rFonts w:cs="Arial"/>
              </w:rPr>
              <w:t xml:space="preserve"> and conducive to learning, but </w:t>
            </w:r>
            <w:r w:rsidRPr="00B117F3">
              <w:rPr>
                <w:rFonts w:cs="Arial"/>
              </w:rPr>
              <w:t>remains static. The teacher may integ</w:t>
            </w:r>
            <w:r w:rsidR="00736E32">
              <w:rPr>
                <w:rFonts w:cs="Arial"/>
              </w:rPr>
              <w:t xml:space="preserve">rate available materials and/or </w:t>
            </w:r>
            <w:r w:rsidRPr="00B117F3">
              <w:rPr>
                <w:rFonts w:cs="Arial"/>
              </w:rPr>
              <w:t xml:space="preserve">technology. </w:t>
            </w:r>
          </w:p>
          <w:p w14:paraId="5D46831D" w14:textId="77777777" w:rsidR="008C360C" w:rsidRPr="00B117F3" w:rsidRDefault="008C360C" w:rsidP="001E6F16"/>
        </w:tc>
        <w:tc>
          <w:tcPr>
            <w:tcW w:w="4680" w:type="dxa"/>
          </w:tcPr>
          <w:p w14:paraId="31632D9B" w14:textId="13F688F4" w:rsidR="00B212C3" w:rsidRPr="004B019B" w:rsidRDefault="00B212C3" w:rsidP="00B212C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The physical environment is safe, and most students can see and hear.</w:t>
            </w:r>
          </w:p>
          <w:p w14:paraId="6209B5D3" w14:textId="6DF7C9BB" w:rsidR="00B212C3" w:rsidRPr="004B019B" w:rsidRDefault="00B212C3" w:rsidP="00B212C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The physical environment is not an impediment to learning but does not enhance it.</w:t>
            </w:r>
          </w:p>
          <w:p w14:paraId="1D767C3B" w14:textId="45354F10" w:rsidR="008C360C" w:rsidRPr="004B019B" w:rsidRDefault="00B212C3" w:rsidP="00B212C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The teacher makes limited use of available technology and other resources.</w:t>
            </w:r>
          </w:p>
        </w:tc>
      </w:tr>
      <w:tr w:rsidR="008C360C" w:rsidRPr="00B117F3" w14:paraId="6274F607" w14:textId="6588A7D7" w:rsidTr="00EA5B44">
        <w:trPr>
          <w:trHeight w:val="382"/>
        </w:trPr>
        <w:tc>
          <w:tcPr>
            <w:tcW w:w="1728" w:type="dxa"/>
          </w:tcPr>
          <w:p w14:paraId="09F64A38" w14:textId="77777777" w:rsidR="008C360C" w:rsidRPr="00F56C55" w:rsidRDefault="008C360C" w:rsidP="001E6F16">
            <w:pPr>
              <w:rPr>
                <w:b/>
                <w:sz w:val="24"/>
                <w:szCs w:val="24"/>
              </w:rPr>
            </w:pPr>
            <w:r w:rsidRPr="00F56C55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4590" w:type="dxa"/>
          </w:tcPr>
          <w:p w14:paraId="7057AFA6" w14:textId="2C4B3721" w:rsidR="008C360C" w:rsidRPr="00B117F3" w:rsidRDefault="008C360C" w:rsidP="001E6F16">
            <w:pPr>
              <w:rPr>
                <w:rFonts w:cs="Arial"/>
              </w:rPr>
            </w:pPr>
            <w:r w:rsidRPr="00B117F3">
              <w:rPr>
                <w:rFonts w:cs="Arial"/>
              </w:rPr>
              <w:t>The learning environment is safe an</w:t>
            </w:r>
            <w:r w:rsidR="00736E32">
              <w:rPr>
                <w:rFonts w:cs="Arial"/>
              </w:rPr>
              <w:t xml:space="preserve">d adaptable to students' varied </w:t>
            </w:r>
            <w:r w:rsidRPr="00B117F3">
              <w:rPr>
                <w:rFonts w:cs="Arial"/>
              </w:rPr>
              <w:t xml:space="preserve">needs. The teacher regularly integrates materials and/or technology. </w:t>
            </w:r>
          </w:p>
          <w:p w14:paraId="15F51905" w14:textId="77777777" w:rsidR="008C360C" w:rsidRPr="00B117F3" w:rsidRDefault="008C360C" w:rsidP="001E6F16">
            <w:pPr>
              <w:rPr>
                <w:rFonts w:cs="Arial"/>
              </w:rPr>
            </w:pPr>
          </w:p>
          <w:p w14:paraId="56324B06" w14:textId="23D9A9E6" w:rsidR="008C360C" w:rsidRPr="00B117F3" w:rsidRDefault="008C360C" w:rsidP="001E6F16"/>
        </w:tc>
        <w:tc>
          <w:tcPr>
            <w:tcW w:w="4680" w:type="dxa"/>
          </w:tcPr>
          <w:p w14:paraId="2EC71212" w14:textId="7A743F1E" w:rsidR="00B212C3" w:rsidRPr="004B019B" w:rsidRDefault="00B212C3" w:rsidP="00B212C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The classroom is safe, and all students are able to see and hear.</w:t>
            </w:r>
          </w:p>
          <w:p w14:paraId="5C2F3ACB" w14:textId="33674CB9" w:rsidR="00B212C3" w:rsidRPr="004B019B" w:rsidRDefault="00B212C3" w:rsidP="00B212C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The classroom is arranged to support the instructional goals and learning activities.</w:t>
            </w:r>
          </w:p>
          <w:p w14:paraId="469BDD17" w14:textId="12C83A5F" w:rsidR="008C360C" w:rsidRPr="004B019B" w:rsidRDefault="00B212C3" w:rsidP="00B212C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The teacher makes appropriate use of available technology.</w:t>
            </w:r>
          </w:p>
        </w:tc>
      </w:tr>
      <w:tr w:rsidR="008C360C" w:rsidRPr="00B117F3" w14:paraId="2862950C" w14:textId="647D8A1A" w:rsidTr="00EA5B44">
        <w:trPr>
          <w:trHeight w:val="382"/>
        </w:trPr>
        <w:tc>
          <w:tcPr>
            <w:tcW w:w="1728" w:type="dxa"/>
          </w:tcPr>
          <w:p w14:paraId="3C0F4402" w14:textId="6EFA5E00" w:rsidR="008C360C" w:rsidRPr="00F56C55" w:rsidRDefault="008C360C" w:rsidP="001E6F16">
            <w:pPr>
              <w:rPr>
                <w:b/>
                <w:sz w:val="24"/>
                <w:szCs w:val="24"/>
              </w:rPr>
            </w:pPr>
            <w:r w:rsidRPr="00F56C55">
              <w:rPr>
                <w:b/>
                <w:sz w:val="24"/>
                <w:szCs w:val="24"/>
              </w:rPr>
              <w:t>Exemplary</w:t>
            </w:r>
          </w:p>
        </w:tc>
        <w:tc>
          <w:tcPr>
            <w:tcW w:w="4590" w:type="dxa"/>
          </w:tcPr>
          <w:p w14:paraId="223890EB" w14:textId="4E105E62" w:rsidR="008C360C" w:rsidRPr="00B117F3" w:rsidRDefault="008C360C" w:rsidP="001E6F16">
            <w:pPr>
              <w:rPr>
                <w:rFonts w:cs="Arial"/>
              </w:rPr>
            </w:pPr>
            <w:r w:rsidRPr="00B117F3">
              <w:rPr>
                <w:rFonts w:cs="Arial"/>
              </w:rPr>
              <w:t>The learning environment is consistent</w:t>
            </w:r>
            <w:r w:rsidR="00736E32">
              <w:rPr>
                <w:rFonts w:cs="Arial"/>
              </w:rPr>
              <w:t xml:space="preserve">ly safe and always adaptable to </w:t>
            </w:r>
            <w:r w:rsidRPr="00B117F3">
              <w:rPr>
                <w:rFonts w:cs="Arial"/>
              </w:rPr>
              <w:t>learning. Instruction is differentia</w:t>
            </w:r>
            <w:r w:rsidR="00736E32">
              <w:rPr>
                <w:rFonts w:cs="Arial"/>
              </w:rPr>
              <w:t xml:space="preserve">ted and students are encouraged </w:t>
            </w:r>
            <w:r w:rsidRPr="00B117F3">
              <w:rPr>
                <w:rFonts w:cs="Arial"/>
              </w:rPr>
              <w:t xml:space="preserve">to work independently. The teacher and students adeptly </w:t>
            </w:r>
            <w:r w:rsidR="00736E32">
              <w:rPr>
                <w:rFonts w:cs="Arial"/>
              </w:rPr>
              <w:t xml:space="preserve">integrate </w:t>
            </w:r>
            <w:r w:rsidRPr="00B117F3">
              <w:rPr>
                <w:rFonts w:cs="Arial"/>
              </w:rPr>
              <w:t xml:space="preserve">materials and/or technology.  </w:t>
            </w:r>
          </w:p>
          <w:p w14:paraId="2052ED34" w14:textId="77777777" w:rsidR="008C360C" w:rsidRPr="00B117F3" w:rsidRDefault="008C360C" w:rsidP="001E6F16"/>
        </w:tc>
        <w:tc>
          <w:tcPr>
            <w:tcW w:w="4680" w:type="dxa"/>
          </w:tcPr>
          <w:p w14:paraId="2F4A615C" w14:textId="5BFEE220" w:rsidR="00B212C3" w:rsidRPr="004B019B" w:rsidRDefault="00B212C3" w:rsidP="00B212C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Modifications are made to the physical environment to accommodate students with special needs.</w:t>
            </w:r>
          </w:p>
          <w:p w14:paraId="4D4D71D0" w14:textId="093FEE54" w:rsidR="00B212C3" w:rsidRPr="004B019B" w:rsidRDefault="00B212C3" w:rsidP="00B212C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There is total alignment between the goals of the lesson and the physical environment.</w:t>
            </w:r>
          </w:p>
          <w:p w14:paraId="2E35A08F" w14:textId="32C4AE58" w:rsidR="00B212C3" w:rsidRPr="004B019B" w:rsidRDefault="00B212C3" w:rsidP="00B212C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Students take the initiative to adjust the physical environment.</w:t>
            </w:r>
          </w:p>
          <w:p w14:paraId="3F2803FA" w14:textId="31411D82" w:rsidR="008C360C" w:rsidRPr="004B019B" w:rsidRDefault="00B212C3" w:rsidP="00B212C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Teachers and students make extensive and imaginative use of available technology.</w:t>
            </w:r>
          </w:p>
        </w:tc>
      </w:tr>
    </w:tbl>
    <w:p w14:paraId="527A6D6C" w14:textId="01962EC4" w:rsidR="00450367" w:rsidRDefault="00450367"/>
    <w:p w14:paraId="7B5DC68F" w14:textId="77777777" w:rsidR="0032201A" w:rsidRDefault="0032201A"/>
    <w:p w14:paraId="68CDDD39" w14:textId="77777777" w:rsidR="004B019B" w:rsidRDefault="004B019B"/>
    <w:p w14:paraId="3CACC2FA" w14:textId="77777777" w:rsidR="004B019B" w:rsidRDefault="004B019B"/>
    <w:p w14:paraId="5A33C6D2" w14:textId="77777777" w:rsidR="004C3BF8" w:rsidRDefault="004C3BF8"/>
    <w:p w14:paraId="7FD5CCE6" w14:textId="77777777" w:rsidR="000C7F1E" w:rsidRDefault="000C7F1E"/>
    <w:p w14:paraId="579767FD" w14:textId="77777777" w:rsidR="0032201A" w:rsidRDefault="0032201A"/>
    <w:p w14:paraId="057F06B0" w14:textId="77777777" w:rsidR="00EA5B44" w:rsidRPr="00B117F3" w:rsidRDefault="00EA5B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1"/>
        <w:gridCol w:w="4510"/>
        <w:gridCol w:w="4745"/>
      </w:tblGrid>
      <w:tr w:rsidR="00736E32" w:rsidRPr="00B117F3" w14:paraId="657A08DB" w14:textId="2F12B7B7" w:rsidTr="000C7F1E">
        <w:trPr>
          <w:trHeight w:val="382"/>
        </w:trPr>
        <w:tc>
          <w:tcPr>
            <w:tcW w:w="1761" w:type="dxa"/>
          </w:tcPr>
          <w:p w14:paraId="7033E9C6" w14:textId="2965E81A" w:rsidR="00736E32" w:rsidRPr="00F56C55" w:rsidRDefault="00736E32" w:rsidP="00B2085F">
            <w:pPr>
              <w:jc w:val="center"/>
              <w:rPr>
                <w:b/>
                <w:sz w:val="24"/>
                <w:szCs w:val="24"/>
              </w:rPr>
            </w:pPr>
            <w:r w:rsidRPr="00F56C55">
              <w:rPr>
                <w:b/>
                <w:sz w:val="24"/>
                <w:szCs w:val="24"/>
              </w:rPr>
              <w:lastRenderedPageBreak/>
              <w:t>Component:   2.2</w:t>
            </w:r>
          </w:p>
        </w:tc>
        <w:tc>
          <w:tcPr>
            <w:tcW w:w="4510" w:type="dxa"/>
          </w:tcPr>
          <w:p w14:paraId="11D2F7D3" w14:textId="3DE43A75" w:rsidR="00736E32" w:rsidRPr="00B117F3" w:rsidRDefault="00736E32" w:rsidP="00247938">
            <w:pPr>
              <w:rPr>
                <w:b/>
              </w:rPr>
            </w:pPr>
            <w:r w:rsidRPr="00B117F3">
              <w:rPr>
                <w:b/>
              </w:rPr>
              <w:t>Establishes an Effective Procedural Environment</w:t>
            </w:r>
          </w:p>
        </w:tc>
        <w:tc>
          <w:tcPr>
            <w:tcW w:w="4745" w:type="dxa"/>
          </w:tcPr>
          <w:p w14:paraId="7C1EB69A" w14:textId="5FA77886" w:rsidR="00736E32" w:rsidRPr="00B117F3" w:rsidRDefault="00736E32" w:rsidP="00247938">
            <w:pPr>
              <w:rPr>
                <w:b/>
              </w:rPr>
            </w:pPr>
            <w:r>
              <w:rPr>
                <w:b/>
              </w:rPr>
              <w:t>Critical Attributes</w:t>
            </w:r>
          </w:p>
        </w:tc>
      </w:tr>
      <w:tr w:rsidR="00736E32" w:rsidRPr="00B117F3" w14:paraId="77A723E0" w14:textId="41502AF4" w:rsidTr="000C7F1E">
        <w:trPr>
          <w:trHeight w:val="582"/>
        </w:trPr>
        <w:tc>
          <w:tcPr>
            <w:tcW w:w="1761" w:type="dxa"/>
          </w:tcPr>
          <w:p w14:paraId="15B2A409" w14:textId="77777777" w:rsidR="00736E32" w:rsidRPr="00F56C55" w:rsidRDefault="00736E32" w:rsidP="00247938">
            <w:pPr>
              <w:rPr>
                <w:b/>
                <w:sz w:val="24"/>
                <w:szCs w:val="24"/>
              </w:rPr>
            </w:pPr>
            <w:r w:rsidRPr="00F56C55">
              <w:rPr>
                <w:b/>
                <w:sz w:val="24"/>
                <w:szCs w:val="24"/>
              </w:rPr>
              <w:t>Unsatisfactory</w:t>
            </w:r>
          </w:p>
        </w:tc>
        <w:tc>
          <w:tcPr>
            <w:tcW w:w="4510" w:type="dxa"/>
          </w:tcPr>
          <w:p w14:paraId="1FA77E5B" w14:textId="6C8AAB9B" w:rsidR="00736E32" w:rsidRPr="00B117F3" w:rsidRDefault="00736E32" w:rsidP="00247938">
            <w:r w:rsidRPr="00B117F3">
              <w:rPr>
                <w:rFonts w:cs="Arial"/>
              </w:rPr>
              <w:t>Classroom expectations are not expressed to students, causing</w:t>
            </w:r>
            <w:r w:rsidRPr="00B117F3">
              <w:rPr>
                <w:rFonts w:cs="Arial"/>
              </w:rPr>
              <w:br/>
              <w:t>inconsistently followed or non-existent</w:t>
            </w:r>
            <w:r>
              <w:rPr>
                <w:rFonts w:cs="Arial"/>
              </w:rPr>
              <w:t xml:space="preserve"> routines, a lack of efficiency </w:t>
            </w:r>
            <w:r w:rsidRPr="00B117F3">
              <w:rPr>
                <w:rFonts w:cs="Arial"/>
              </w:rPr>
              <w:t>measures and record keeping, and a</w:t>
            </w:r>
            <w:r>
              <w:rPr>
                <w:rFonts w:cs="Arial"/>
              </w:rPr>
              <w:t xml:space="preserve"> loss of valuable instructional </w:t>
            </w:r>
            <w:r w:rsidRPr="00B117F3">
              <w:rPr>
                <w:rFonts w:cs="Arial"/>
              </w:rPr>
              <w:t xml:space="preserve">time. </w:t>
            </w:r>
          </w:p>
        </w:tc>
        <w:tc>
          <w:tcPr>
            <w:tcW w:w="4745" w:type="dxa"/>
          </w:tcPr>
          <w:p w14:paraId="54C01E09" w14:textId="0DB912AC" w:rsidR="00A97343" w:rsidRPr="004B019B" w:rsidRDefault="000C7F1E" w:rsidP="00A97343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 xml:space="preserve">Students working independently </w:t>
            </w:r>
            <w:r w:rsidR="00EA5B44">
              <w:rPr>
                <w:rFonts w:cs="ArialMT"/>
              </w:rPr>
              <w:t xml:space="preserve">of </w:t>
            </w:r>
            <w:r w:rsidR="00EA5B44" w:rsidRPr="004B019B">
              <w:rPr>
                <w:rFonts w:cs="ArialMT"/>
              </w:rPr>
              <w:t>the</w:t>
            </w:r>
            <w:r w:rsidR="00A97343" w:rsidRPr="004B019B">
              <w:rPr>
                <w:rFonts w:cs="ArialMT"/>
              </w:rPr>
              <w:t xml:space="preserve"> teacher are not productively engaged or are disruptive to the class.</w:t>
            </w:r>
          </w:p>
          <w:p w14:paraId="4E2514B4" w14:textId="36A9ED23" w:rsidR="00A97343" w:rsidRPr="004B019B" w:rsidRDefault="00A97343" w:rsidP="00A9734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There are no established procedures for distributing and collecting materials.</w:t>
            </w:r>
          </w:p>
          <w:p w14:paraId="1C60033A" w14:textId="0D93913D" w:rsidR="00A97343" w:rsidRPr="004B019B" w:rsidRDefault="00A97343" w:rsidP="00A9734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Procedures for other activities are confused or chaotic.</w:t>
            </w:r>
          </w:p>
          <w:p w14:paraId="3B8CB9F8" w14:textId="6193EA5D" w:rsidR="00736E32" w:rsidRPr="004B019B" w:rsidRDefault="00224A22" w:rsidP="00224A2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Class time is devoted more to socializing than to learning.</w:t>
            </w:r>
          </w:p>
        </w:tc>
      </w:tr>
      <w:tr w:rsidR="00736E32" w:rsidRPr="00B117F3" w14:paraId="3F7590A2" w14:textId="20C72514" w:rsidTr="000C7F1E">
        <w:trPr>
          <w:trHeight w:val="366"/>
        </w:trPr>
        <w:tc>
          <w:tcPr>
            <w:tcW w:w="1761" w:type="dxa"/>
          </w:tcPr>
          <w:p w14:paraId="621838C4" w14:textId="77777777" w:rsidR="00736E32" w:rsidRPr="00F56C55" w:rsidRDefault="00736E32" w:rsidP="00247938">
            <w:pPr>
              <w:rPr>
                <w:b/>
                <w:sz w:val="24"/>
                <w:szCs w:val="24"/>
              </w:rPr>
            </w:pPr>
            <w:r w:rsidRPr="00F56C55">
              <w:rPr>
                <w:b/>
                <w:sz w:val="24"/>
                <w:szCs w:val="24"/>
              </w:rPr>
              <w:t>Basic</w:t>
            </w:r>
          </w:p>
        </w:tc>
        <w:tc>
          <w:tcPr>
            <w:tcW w:w="4510" w:type="dxa"/>
          </w:tcPr>
          <w:p w14:paraId="414998BE" w14:textId="08BCCB10" w:rsidR="00736E32" w:rsidRPr="00B117F3" w:rsidRDefault="00736E32" w:rsidP="00247938">
            <w:r w:rsidRPr="00B117F3">
              <w:rPr>
                <w:rFonts w:cs="Arial"/>
              </w:rPr>
              <w:t>Teacher maintains autonomy without stu</w:t>
            </w:r>
            <w:r>
              <w:rPr>
                <w:rFonts w:cs="Arial"/>
              </w:rPr>
              <w:t xml:space="preserve">dent involvement. Some routines </w:t>
            </w:r>
            <w:r w:rsidRPr="00B117F3">
              <w:rPr>
                <w:rFonts w:cs="Arial"/>
              </w:rPr>
              <w:t>exist with some evidence of student s</w:t>
            </w:r>
            <w:r>
              <w:rPr>
                <w:rFonts w:cs="Arial"/>
              </w:rPr>
              <w:t xml:space="preserve">elf-management and minimal loss </w:t>
            </w:r>
            <w:r w:rsidRPr="00B117F3">
              <w:rPr>
                <w:rFonts w:cs="Arial"/>
              </w:rPr>
              <w:t xml:space="preserve">of instructional time. </w:t>
            </w:r>
          </w:p>
        </w:tc>
        <w:tc>
          <w:tcPr>
            <w:tcW w:w="4745" w:type="dxa"/>
          </w:tcPr>
          <w:p w14:paraId="73140A66" w14:textId="0086AA4D" w:rsidR="00A97343" w:rsidRPr="004B019B" w:rsidRDefault="00A97343" w:rsidP="00A9734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Small groups are only partially engaged while not working directly with the teacher.</w:t>
            </w:r>
          </w:p>
          <w:p w14:paraId="09392D4E" w14:textId="2573AA04" w:rsidR="00A97343" w:rsidRPr="004B019B" w:rsidRDefault="00A97343" w:rsidP="00A9734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Procedures for transitions and for distribution/ collection of materials seem to have been established, but their operation is rough.</w:t>
            </w:r>
          </w:p>
          <w:p w14:paraId="12E63CC5" w14:textId="4D675F56" w:rsidR="00736E32" w:rsidRPr="004B019B" w:rsidRDefault="00A97343" w:rsidP="000C7F1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Classroom routines function unevenly.</w:t>
            </w:r>
          </w:p>
        </w:tc>
      </w:tr>
      <w:tr w:rsidR="00736E32" w:rsidRPr="00B117F3" w14:paraId="252FF3B9" w14:textId="25B61681" w:rsidTr="000C7F1E">
        <w:trPr>
          <w:trHeight w:val="382"/>
        </w:trPr>
        <w:tc>
          <w:tcPr>
            <w:tcW w:w="1761" w:type="dxa"/>
          </w:tcPr>
          <w:p w14:paraId="1C3A6800" w14:textId="77777777" w:rsidR="00736E32" w:rsidRPr="00F56C55" w:rsidRDefault="00736E32" w:rsidP="00247938">
            <w:pPr>
              <w:rPr>
                <w:b/>
                <w:sz w:val="24"/>
                <w:szCs w:val="24"/>
              </w:rPr>
            </w:pPr>
            <w:r w:rsidRPr="00F56C55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4510" w:type="dxa"/>
          </w:tcPr>
          <w:p w14:paraId="681692CC" w14:textId="15BC0972" w:rsidR="00736E32" w:rsidRPr="00B117F3" w:rsidRDefault="00736E32" w:rsidP="00247938">
            <w:r w:rsidRPr="00B117F3">
              <w:rPr>
                <w:rFonts w:cs="Arial"/>
              </w:rPr>
              <w:t>Teacher regularly implements effect</w:t>
            </w:r>
            <w:r>
              <w:rPr>
                <w:rFonts w:cs="Arial"/>
              </w:rPr>
              <w:t xml:space="preserve">ive routines with student input </w:t>
            </w:r>
            <w:r w:rsidRPr="00B117F3">
              <w:rPr>
                <w:rFonts w:cs="Arial"/>
              </w:rPr>
              <w:t>that support a generally efficie</w:t>
            </w:r>
            <w:r>
              <w:rPr>
                <w:rFonts w:cs="Arial"/>
              </w:rPr>
              <w:t xml:space="preserve">nt use of time with evidence of </w:t>
            </w:r>
            <w:r w:rsidRPr="00B117F3">
              <w:rPr>
                <w:rFonts w:cs="Arial"/>
              </w:rPr>
              <w:t xml:space="preserve">student self-management. </w:t>
            </w:r>
          </w:p>
          <w:p w14:paraId="351FEF66" w14:textId="77777777" w:rsidR="00736E32" w:rsidRPr="00B117F3" w:rsidRDefault="00736E32" w:rsidP="00247938"/>
        </w:tc>
        <w:tc>
          <w:tcPr>
            <w:tcW w:w="4745" w:type="dxa"/>
          </w:tcPr>
          <w:p w14:paraId="2C42B571" w14:textId="3CA8356A" w:rsidR="00A97343" w:rsidRPr="004B019B" w:rsidRDefault="00A97343" w:rsidP="00A9734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The students are productively engaged during small-group work.</w:t>
            </w:r>
          </w:p>
          <w:p w14:paraId="699B198D" w14:textId="115F9A37" w:rsidR="00A97343" w:rsidRPr="004B019B" w:rsidRDefault="00A97343" w:rsidP="00A9734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Transitions between large- and small-group activities are smooth.</w:t>
            </w:r>
          </w:p>
          <w:p w14:paraId="1A76C757" w14:textId="4506E307" w:rsidR="00A97343" w:rsidRPr="004B019B" w:rsidRDefault="00A97343" w:rsidP="00A9734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Routines for distribution and collection of materials and supplies work efficiently.</w:t>
            </w:r>
          </w:p>
          <w:p w14:paraId="614E1B84" w14:textId="1E1B04CF" w:rsidR="00A97343" w:rsidRPr="004B019B" w:rsidRDefault="00A97343" w:rsidP="00A9734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Class</w:t>
            </w:r>
            <w:r w:rsidR="000C7F1E">
              <w:rPr>
                <w:rFonts w:cs="ArialMT"/>
              </w:rPr>
              <w:t>room routines function smoothly and support learning</w:t>
            </w:r>
          </w:p>
          <w:p w14:paraId="558A0A89" w14:textId="0A83FD6B" w:rsidR="00736E32" w:rsidRPr="004B019B" w:rsidRDefault="000C7F1E" w:rsidP="00224A22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There is an efficient system in place to maintain accurate recording of records.</w:t>
            </w:r>
          </w:p>
        </w:tc>
      </w:tr>
      <w:tr w:rsidR="00736E32" w:rsidRPr="00B117F3" w14:paraId="0FEB5722" w14:textId="2BC30209" w:rsidTr="000C7F1E">
        <w:trPr>
          <w:trHeight w:val="382"/>
        </w:trPr>
        <w:tc>
          <w:tcPr>
            <w:tcW w:w="1761" w:type="dxa"/>
          </w:tcPr>
          <w:p w14:paraId="3BA5C79D" w14:textId="77777777" w:rsidR="00736E32" w:rsidRPr="00F56C55" w:rsidRDefault="00736E32" w:rsidP="00247938">
            <w:pPr>
              <w:rPr>
                <w:b/>
                <w:sz w:val="24"/>
                <w:szCs w:val="24"/>
              </w:rPr>
            </w:pPr>
            <w:r w:rsidRPr="00F56C55">
              <w:rPr>
                <w:b/>
                <w:sz w:val="24"/>
                <w:szCs w:val="24"/>
              </w:rPr>
              <w:t>Exemplary</w:t>
            </w:r>
          </w:p>
        </w:tc>
        <w:tc>
          <w:tcPr>
            <w:tcW w:w="4510" w:type="dxa"/>
          </w:tcPr>
          <w:p w14:paraId="2F52CBF5" w14:textId="16610FD2" w:rsidR="00736E32" w:rsidRPr="00B117F3" w:rsidRDefault="00736E32" w:rsidP="00247938">
            <w:r w:rsidRPr="00B117F3">
              <w:rPr>
                <w:rFonts w:cs="Arial"/>
              </w:rPr>
              <w:t>Teacher and students collaboratively define and develop efficient</w:t>
            </w:r>
            <w:r w:rsidRPr="00B117F3">
              <w:rPr>
                <w:rFonts w:cs="Arial"/>
              </w:rPr>
              <w:br/>
              <w:t>routines that enhance instructional time and promo</w:t>
            </w:r>
            <w:r>
              <w:rPr>
                <w:rFonts w:cs="Arial"/>
              </w:rPr>
              <w:t xml:space="preserve">te the continuous, </w:t>
            </w:r>
            <w:r w:rsidRPr="00B117F3">
              <w:rPr>
                <w:rFonts w:cs="Arial"/>
              </w:rPr>
              <w:t xml:space="preserve">active student engagement in self-management. </w:t>
            </w:r>
          </w:p>
          <w:p w14:paraId="166731BA" w14:textId="77777777" w:rsidR="00736E32" w:rsidRPr="00B117F3" w:rsidRDefault="00736E32" w:rsidP="00247938"/>
        </w:tc>
        <w:tc>
          <w:tcPr>
            <w:tcW w:w="4745" w:type="dxa"/>
          </w:tcPr>
          <w:p w14:paraId="64090AFF" w14:textId="755CE6FF" w:rsidR="00A97343" w:rsidRPr="004B019B" w:rsidRDefault="00A97343" w:rsidP="00A9734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Students take the initiative with their classmates to ensure that their time is used productively.</w:t>
            </w:r>
          </w:p>
          <w:p w14:paraId="3EA382B3" w14:textId="1E27497E" w:rsidR="00A97343" w:rsidRPr="004B019B" w:rsidRDefault="00A97343" w:rsidP="00A9734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Students themselves ensure that transitions and other routines are accomplished smoothly.</w:t>
            </w:r>
          </w:p>
          <w:p w14:paraId="344066AD" w14:textId="65F03CCC" w:rsidR="00A97343" w:rsidRPr="004B019B" w:rsidRDefault="00A97343" w:rsidP="00A97343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Students take initiative in distributing and collecting materials efficiently.</w:t>
            </w:r>
          </w:p>
          <w:p w14:paraId="590532E7" w14:textId="77777777" w:rsidR="00736E32" w:rsidRDefault="00224A22" w:rsidP="00224A2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Students take initiative in improving the quality of their work.</w:t>
            </w:r>
          </w:p>
          <w:p w14:paraId="049D9983" w14:textId="77777777" w:rsidR="004B019B" w:rsidRDefault="000C7F1E" w:rsidP="00224A22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Students partake in accurate record keeping.</w:t>
            </w:r>
          </w:p>
          <w:p w14:paraId="7331EC0F" w14:textId="0DA83BAC" w:rsidR="000C7F1E" w:rsidRPr="004B019B" w:rsidRDefault="000C7F1E" w:rsidP="00224A2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5268"/>
        <w:tblW w:w="10998" w:type="dxa"/>
        <w:tblLook w:val="04A0" w:firstRow="1" w:lastRow="0" w:firstColumn="1" w:lastColumn="0" w:noHBand="0" w:noVBand="1"/>
      </w:tblPr>
      <w:tblGrid>
        <w:gridCol w:w="1728"/>
        <w:gridCol w:w="4500"/>
        <w:gridCol w:w="4770"/>
      </w:tblGrid>
      <w:tr w:rsidR="00EA5B44" w:rsidRPr="00B117F3" w14:paraId="0832C703" w14:textId="77777777" w:rsidTr="00EA5B44">
        <w:trPr>
          <w:trHeight w:val="382"/>
        </w:trPr>
        <w:tc>
          <w:tcPr>
            <w:tcW w:w="1728" w:type="dxa"/>
          </w:tcPr>
          <w:p w14:paraId="77718CB6" w14:textId="77777777" w:rsidR="00EA5B44" w:rsidRPr="00F56C55" w:rsidRDefault="00EA5B44" w:rsidP="00EA5B44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56C55">
              <w:rPr>
                <w:b/>
                <w:sz w:val="24"/>
                <w:szCs w:val="24"/>
              </w:rPr>
              <w:lastRenderedPageBreak/>
              <w:t>Component: 2.3</w:t>
            </w:r>
          </w:p>
        </w:tc>
        <w:tc>
          <w:tcPr>
            <w:tcW w:w="4500" w:type="dxa"/>
          </w:tcPr>
          <w:p w14:paraId="5A3009D1" w14:textId="77777777" w:rsidR="00EA5B44" w:rsidRPr="00B117F3" w:rsidRDefault="00EA5B44" w:rsidP="00EA5B44">
            <w:pPr>
              <w:spacing w:after="200" w:line="276" w:lineRule="auto"/>
              <w:rPr>
                <w:b/>
              </w:rPr>
            </w:pPr>
            <w:r w:rsidRPr="00B117F3">
              <w:rPr>
                <w:b/>
              </w:rPr>
              <w:t>Develops An Interpersonal Environment</w:t>
            </w:r>
          </w:p>
        </w:tc>
        <w:tc>
          <w:tcPr>
            <w:tcW w:w="4770" w:type="dxa"/>
          </w:tcPr>
          <w:p w14:paraId="7FF57FBF" w14:textId="77777777" w:rsidR="00EA5B44" w:rsidRPr="00B117F3" w:rsidRDefault="00EA5B44" w:rsidP="00EA5B44">
            <w:pPr>
              <w:rPr>
                <w:b/>
              </w:rPr>
            </w:pPr>
            <w:r>
              <w:rPr>
                <w:b/>
              </w:rPr>
              <w:t>Critical Attributes</w:t>
            </w:r>
          </w:p>
        </w:tc>
      </w:tr>
      <w:tr w:rsidR="00EA5B44" w:rsidRPr="00B117F3" w14:paraId="77439741" w14:textId="77777777" w:rsidTr="00EA5B44">
        <w:trPr>
          <w:trHeight w:val="582"/>
        </w:trPr>
        <w:tc>
          <w:tcPr>
            <w:tcW w:w="1728" w:type="dxa"/>
          </w:tcPr>
          <w:p w14:paraId="1F0984E6" w14:textId="77777777" w:rsidR="00EA5B44" w:rsidRPr="00F56C55" w:rsidRDefault="00EA5B44" w:rsidP="00EA5B44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56C55">
              <w:rPr>
                <w:b/>
                <w:sz w:val="24"/>
                <w:szCs w:val="24"/>
              </w:rPr>
              <w:t xml:space="preserve">Unsatisfactory </w:t>
            </w:r>
          </w:p>
          <w:p w14:paraId="4B3C37FB" w14:textId="77777777" w:rsidR="00EA5B44" w:rsidRPr="00F56C55" w:rsidRDefault="00EA5B44" w:rsidP="00EA5B44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00E1007" w14:textId="77777777" w:rsidR="00EA5B44" w:rsidRDefault="00EA5B44" w:rsidP="00EA5B4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B117F3">
              <w:rPr>
                <w:rFonts w:asciiTheme="minorHAnsi" w:hAnsiTheme="minorHAnsi" w:cs="Arial"/>
              </w:rPr>
              <w:t>The teacher does not model respect, promote tolerance or encou</w:t>
            </w:r>
            <w:r>
              <w:rPr>
                <w:rFonts w:asciiTheme="minorHAnsi" w:hAnsiTheme="minorHAnsi" w:cs="Arial"/>
              </w:rPr>
              <w:t xml:space="preserve">rage risk-taking from students. </w:t>
            </w:r>
            <w:r w:rsidRPr="00B117F3">
              <w:rPr>
                <w:rFonts w:asciiTheme="minorHAnsi" w:hAnsiTheme="minorHAnsi" w:cs="Arial"/>
              </w:rPr>
              <w:t>The teacher has yet to acknowledge individual learning differences</w:t>
            </w:r>
          </w:p>
          <w:p w14:paraId="603C7C83" w14:textId="06899139" w:rsidR="00EA5B44" w:rsidRPr="00B117F3" w:rsidRDefault="00EA5B44" w:rsidP="00EA5B4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B117F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770" w:type="dxa"/>
          </w:tcPr>
          <w:p w14:paraId="0B818FC0" w14:textId="77777777" w:rsidR="00EA5B44" w:rsidRPr="004B019B" w:rsidRDefault="00EA5B44" w:rsidP="00EA5B4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Students exhibit little or no pride in their work.</w:t>
            </w:r>
          </w:p>
          <w:p w14:paraId="04746A48" w14:textId="77777777" w:rsidR="00EA5B44" w:rsidRDefault="00EA5B44" w:rsidP="00EA5B4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The teacher conveys to at least some students that the work is too challenging for them.</w:t>
            </w:r>
          </w:p>
          <w:p w14:paraId="4EA98711" w14:textId="77777777" w:rsidR="00EA5B44" w:rsidRPr="00EA5B44" w:rsidRDefault="00EA5B44" w:rsidP="00EA5B4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EA5B44">
              <w:rPr>
                <w:rFonts w:asciiTheme="minorHAnsi" w:hAnsiTheme="minorHAnsi" w:cs="Arial"/>
                <w:sz w:val="22"/>
                <w:szCs w:val="22"/>
              </w:rPr>
              <w:t>Teacher uses disrespectful talk towards students; student’s body language indicates feelings of hurt or insecurity.</w:t>
            </w:r>
          </w:p>
          <w:p w14:paraId="011E021C" w14:textId="0BAFE675" w:rsidR="00EA5B44" w:rsidRPr="00B117F3" w:rsidRDefault="00EA5B44" w:rsidP="00EA5B4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EA5B44">
              <w:rPr>
                <w:rFonts w:asciiTheme="minorHAnsi" w:hAnsiTheme="minorHAnsi" w:cs="Arial"/>
                <w:sz w:val="22"/>
                <w:szCs w:val="22"/>
              </w:rPr>
              <w:t>Teacher displays no familiarity with or caring about individual students’ interests or personalities.</w:t>
            </w:r>
          </w:p>
        </w:tc>
      </w:tr>
      <w:tr w:rsidR="00EA5B44" w:rsidRPr="00B117F3" w14:paraId="22B7D519" w14:textId="77777777" w:rsidTr="00EA5B44">
        <w:trPr>
          <w:trHeight w:val="366"/>
        </w:trPr>
        <w:tc>
          <w:tcPr>
            <w:tcW w:w="1728" w:type="dxa"/>
          </w:tcPr>
          <w:p w14:paraId="770E8376" w14:textId="77777777" w:rsidR="00EA5B44" w:rsidRPr="00F56C55" w:rsidRDefault="00EA5B44" w:rsidP="00EA5B44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56C55">
              <w:rPr>
                <w:b/>
                <w:sz w:val="24"/>
                <w:szCs w:val="24"/>
              </w:rPr>
              <w:t>Basic</w:t>
            </w:r>
          </w:p>
          <w:p w14:paraId="02D62C00" w14:textId="77777777" w:rsidR="00EA5B44" w:rsidRPr="00F56C55" w:rsidRDefault="00EA5B44" w:rsidP="00EA5B4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D629F4A" w14:textId="77777777" w:rsidR="00EA5B44" w:rsidRPr="00B117F3" w:rsidRDefault="00EA5B44" w:rsidP="00EA5B44">
            <w:r w:rsidRPr="00B117F3">
              <w:rPr>
                <w:rFonts w:cs="Arial"/>
              </w:rPr>
              <w:t>Teacher is inconsistent in p</w:t>
            </w:r>
            <w:r>
              <w:rPr>
                <w:rFonts w:cs="Arial"/>
              </w:rPr>
              <w:t xml:space="preserve">romoting tolerance, respect and </w:t>
            </w:r>
            <w:r w:rsidRPr="00B117F3">
              <w:rPr>
                <w:rFonts w:cs="Arial"/>
              </w:rPr>
              <w:t>risk-taking. Teacher</w:t>
            </w:r>
            <w:r>
              <w:rPr>
                <w:rFonts w:cs="Arial"/>
              </w:rPr>
              <w:t xml:space="preserve"> acknowledges student diversity </w:t>
            </w:r>
            <w:r w:rsidRPr="00B117F3">
              <w:rPr>
                <w:rFonts w:cs="Arial"/>
              </w:rPr>
              <w:t>and learning differences on an inconsistent basis.</w:t>
            </w:r>
            <w:r w:rsidRPr="00B117F3">
              <w:t xml:space="preserve"> </w:t>
            </w:r>
          </w:p>
        </w:tc>
        <w:tc>
          <w:tcPr>
            <w:tcW w:w="4770" w:type="dxa"/>
          </w:tcPr>
          <w:p w14:paraId="7B85C8ED" w14:textId="77777777" w:rsidR="00EA5B44" w:rsidRPr="004B019B" w:rsidRDefault="00EA5B44" w:rsidP="00EA5B4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The teacher conveys high expectations for only some students.</w:t>
            </w:r>
          </w:p>
          <w:p w14:paraId="567A2435" w14:textId="77777777" w:rsidR="00EA5B44" w:rsidRPr="004B019B" w:rsidRDefault="00EA5B44" w:rsidP="00EA5B4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Students comply with the teacher’s expectations for learning, but they don’t indicate commitment on their own initiative for the work.</w:t>
            </w:r>
          </w:p>
          <w:p w14:paraId="26CBE5B0" w14:textId="77777777" w:rsidR="00EA5B44" w:rsidRDefault="00EA5B44" w:rsidP="00EA5B44">
            <w:pPr>
              <w:rPr>
                <w:rFonts w:cs="ArialMT"/>
              </w:rPr>
            </w:pPr>
            <w:r w:rsidRPr="004B019B">
              <w:rPr>
                <w:rFonts w:cs="ArialMT"/>
              </w:rPr>
              <w:t>Many students indicate that they are looking for an “easy path.”</w:t>
            </w:r>
          </w:p>
          <w:p w14:paraId="00DCDFD7" w14:textId="77777777" w:rsidR="00EA5B44" w:rsidRDefault="00EA5B44" w:rsidP="00EA5B44">
            <w:pPr>
              <w:rPr>
                <w:rFonts w:cs="ArialMT"/>
              </w:rPr>
            </w:pPr>
            <w:r>
              <w:rPr>
                <w:rFonts w:cs="ArialMT"/>
              </w:rPr>
              <w:t>There is little modeling of respect for others by the teacher.</w:t>
            </w:r>
          </w:p>
          <w:p w14:paraId="45B61AFA" w14:textId="77777777" w:rsidR="00EA5B44" w:rsidRPr="004B019B" w:rsidRDefault="00EA5B44" w:rsidP="00EA5B4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The quality of interactions between teacher and students, or among students, is uneven, with occasional disrespect.</w:t>
            </w:r>
          </w:p>
          <w:p w14:paraId="77376202" w14:textId="48A58BE0" w:rsidR="00EA5B44" w:rsidRPr="004B019B" w:rsidRDefault="00EA5B44" w:rsidP="00EA5B44">
            <w:pPr>
              <w:rPr>
                <w:rFonts w:cs="Arial"/>
              </w:rPr>
            </w:pPr>
            <w:r w:rsidRPr="004B019B">
              <w:rPr>
                <w:rFonts w:cs="ArialMT"/>
              </w:rPr>
              <w:t>Teacher attempts to make connections with individual students, but student reactions indicate that the efforts are not completely successful or are unusual.</w:t>
            </w:r>
          </w:p>
        </w:tc>
      </w:tr>
      <w:tr w:rsidR="00EA5B44" w:rsidRPr="00B117F3" w14:paraId="2B1AD11A" w14:textId="77777777" w:rsidTr="00EA5B44">
        <w:trPr>
          <w:trHeight w:val="382"/>
        </w:trPr>
        <w:tc>
          <w:tcPr>
            <w:tcW w:w="1728" w:type="dxa"/>
          </w:tcPr>
          <w:p w14:paraId="0176E8FE" w14:textId="77777777" w:rsidR="00EA5B44" w:rsidRDefault="00EA5B44" w:rsidP="00EA5B44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56C55">
              <w:rPr>
                <w:b/>
                <w:sz w:val="24"/>
                <w:szCs w:val="24"/>
              </w:rPr>
              <w:t xml:space="preserve">Proficient </w:t>
            </w:r>
          </w:p>
          <w:p w14:paraId="49D501A2" w14:textId="77777777" w:rsidR="00EA5B44" w:rsidRPr="00F56C55" w:rsidRDefault="00EA5B44" w:rsidP="00EA5B44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14:paraId="0BAC87E3" w14:textId="77777777" w:rsidR="00EA5B44" w:rsidRPr="00F56C55" w:rsidRDefault="00EA5B44" w:rsidP="00EA5B44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74E5BAD8" w14:textId="77777777" w:rsidR="00EA5B44" w:rsidRPr="00B117F3" w:rsidRDefault="00EA5B44" w:rsidP="00EA5B44">
            <w:pPr>
              <w:spacing w:after="200" w:line="276" w:lineRule="auto"/>
            </w:pPr>
            <w:r w:rsidRPr="00B117F3">
              <w:rPr>
                <w:rFonts w:cs="Arial"/>
              </w:rPr>
              <w:t>The teacher models respect and promotes risk-takin</w:t>
            </w:r>
            <w:r>
              <w:rPr>
                <w:rFonts w:cs="Arial"/>
              </w:rPr>
              <w:t xml:space="preserve">g in students. The </w:t>
            </w:r>
            <w:r w:rsidRPr="00B117F3">
              <w:rPr>
                <w:rFonts w:cs="Arial"/>
              </w:rPr>
              <w:t>teacher makes accommodations for ide</w:t>
            </w:r>
            <w:r>
              <w:rPr>
                <w:rFonts w:cs="Arial"/>
              </w:rPr>
              <w:t xml:space="preserve">ntified individual and learning </w:t>
            </w:r>
            <w:r w:rsidRPr="00B117F3">
              <w:rPr>
                <w:rFonts w:cs="Arial"/>
              </w:rPr>
              <w:t>differences for some students.</w:t>
            </w:r>
          </w:p>
        </w:tc>
        <w:tc>
          <w:tcPr>
            <w:tcW w:w="4770" w:type="dxa"/>
          </w:tcPr>
          <w:p w14:paraId="2C3DF731" w14:textId="77777777" w:rsidR="00EA5B44" w:rsidRPr="004B019B" w:rsidRDefault="00EA5B44" w:rsidP="00EA5B4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The teacher communicates the importance of learning and the assurance that with hard work all students can be successful in it.</w:t>
            </w:r>
          </w:p>
          <w:p w14:paraId="6040DCE7" w14:textId="77777777" w:rsidR="00EA5B44" w:rsidRPr="004B019B" w:rsidRDefault="00EA5B44" w:rsidP="00EA5B4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The teacher demonstrates a high regard for student abilities.</w:t>
            </w:r>
          </w:p>
          <w:p w14:paraId="33677C69" w14:textId="77777777" w:rsidR="00EA5B44" w:rsidRPr="004B019B" w:rsidRDefault="00EA5B44" w:rsidP="00EA5B4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Teacher conveys an expectation of high levels of student effort.</w:t>
            </w:r>
          </w:p>
          <w:p w14:paraId="241C909A" w14:textId="77777777" w:rsidR="00EA5B44" w:rsidRDefault="00EA5B44" w:rsidP="00EA5B44">
            <w:pPr>
              <w:rPr>
                <w:rFonts w:cs="ArialMT"/>
              </w:rPr>
            </w:pPr>
            <w:r w:rsidRPr="004B019B">
              <w:rPr>
                <w:rFonts w:cs="ArialMT"/>
              </w:rPr>
              <w:t>Students expend good effort to complete work of high quality.</w:t>
            </w:r>
          </w:p>
          <w:p w14:paraId="37281E91" w14:textId="77777777" w:rsidR="00EA5B44" w:rsidRDefault="00EA5B44" w:rsidP="00EA5B44">
            <w:pPr>
              <w:rPr>
                <w:rFonts w:cs="ArialMT"/>
              </w:rPr>
            </w:pPr>
            <w:r>
              <w:rPr>
                <w:rFonts w:cs="ArialMT"/>
              </w:rPr>
              <w:t>There is atmosphere which encourages risk taking and tolerance and respect for others and their thoughts and ideas</w:t>
            </w:r>
            <w:r>
              <w:rPr>
                <w:rFonts w:cs="ArialMT"/>
              </w:rPr>
              <w:t>.</w:t>
            </w:r>
          </w:p>
          <w:p w14:paraId="76E43038" w14:textId="788F2272" w:rsidR="00EA5B44" w:rsidRPr="00EA5B44" w:rsidRDefault="00EA5B44" w:rsidP="00EA5B4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Teacher makes superficial connections with individual students.</w:t>
            </w:r>
          </w:p>
        </w:tc>
      </w:tr>
      <w:tr w:rsidR="00EA5B44" w:rsidRPr="004E4474" w14:paraId="455133F4" w14:textId="77777777" w:rsidTr="00EA5B44">
        <w:trPr>
          <w:trHeight w:val="382"/>
        </w:trPr>
        <w:tc>
          <w:tcPr>
            <w:tcW w:w="1728" w:type="dxa"/>
          </w:tcPr>
          <w:p w14:paraId="3ED4968E" w14:textId="19296B15" w:rsidR="00EA5B44" w:rsidRPr="00F56C55" w:rsidRDefault="00EA5B44" w:rsidP="00EA5B44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56C55">
              <w:rPr>
                <w:b/>
                <w:sz w:val="24"/>
                <w:szCs w:val="24"/>
              </w:rPr>
              <w:t>Exemplary</w:t>
            </w:r>
          </w:p>
          <w:p w14:paraId="7CA0A3B1" w14:textId="77777777" w:rsidR="00EA5B44" w:rsidRPr="00F56C55" w:rsidRDefault="00EA5B44" w:rsidP="00EA5B4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39B4C2E6" w14:textId="77777777" w:rsidR="00EA5B44" w:rsidRPr="00F56C55" w:rsidRDefault="00EA5B44" w:rsidP="00EA5B44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6A5C64C" w14:textId="77777777" w:rsidR="00EA5B44" w:rsidRPr="000C7F1E" w:rsidRDefault="00EA5B44" w:rsidP="00EA5B44">
            <w:pPr>
              <w:spacing w:after="200" w:line="276" w:lineRule="auto"/>
              <w:rPr>
                <w:rFonts w:cs="Arial"/>
                <w:sz w:val="24"/>
              </w:rPr>
            </w:pPr>
            <w:r w:rsidRPr="004E4474">
              <w:rPr>
                <w:rFonts w:cs="Arial"/>
                <w:sz w:val="24"/>
              </w:rPr>
              <w:t>The teacher consistently creates a caring and respectful classroom community through modeling and teaching. The atmosphere is one of tolerance that encourages risk-taking in students. Accommodations are provided for all students with regard to individual a</w:t>
            </w:r>
            <w:r>
              <w:rPr>
                <w:rFonts w:cs="Arial"/>
                <w:sz w:val="24"/>
              </w:rPr>
              <w:t xml:space="preserve">nd learning </w:t>
            </w:r>
            <w:r w:rsidRPr="004E4474">
              <w:rPr>
                <w:rFonts w:cs="Arial"/>
                <w:sz w:val="24"/>
              </w:rPr>
              <w:t xml:space="preserve">differences. </w:t>
            </w:r>
          </w:p>
        </w:tc>
        <w:tc>
          <w:tcPr>
            <w:tcW w:w="4770" w:type="dxa"/>
          </w:tcPr>
          <w:p w14:paraId="00B53C29" w14:textId="77777777" w:rsidR="00EA5B44" w:rsidRPr="004B019B" w:rsidRDefault="00EA5B44" w:rsidP="00EA5B4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The teacher communicates a genuine passion for the subject.</w:t>
            </w:r>
          </w:p>
          <w:p w14:paraId="43D1AF9C" w14:textId="77777777" w:rsidR="00EA5B44" w:rsidRPr="004B019B" w:rsidRDefault="00EA5B44" w:rsidP="00EA5B4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Students indicate that they are not satisfied unless they have complete understanding.</w:t>
            </w:r>
          </w:p>
          <w:p w14:paraId="5E4ACEC9" w14:textId="77777777" w:rsidR="00EA5B44" w:rsidRPr="004B019B" w:rsidRDefault="00EA5B44" w:rsidP="00EA5B4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Student questions and comments indicate a desire to understand the content rather than, for example, simply learn a procedure for getting the correct answer.</w:t>
            </w:r>
          </w:p>
          <w:p w14:paraId="76EBD586" w14:textId="77777777" w:rsidR="00EA5B44" w:rsidRPr="004B019B" w:rsidRDefault="00EA5B44" w:rsidP="00EA5B4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Students recognize the efforts of their classmates.</w:t>
            </w:r>
          </w:p>
          <w:p w14:paraId="29221E31" w14:textId="77777777" w:rsidR="00FF2C65" w:rsidRPr="004B019B" w:rsidRDefault="00FF2C65" w:rsidP="00FF2C6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Teacher demonstrates knowledge and caring about individual students’ lives beyond school.</w:t>
            </w:r>
          </w:p>
          <w:p w14:paraId="506B7415" w14:textId="4EA6D827" w:rsidR="00EA5B44" w:rsidRPr="00FF2C65" w:rsidRDefault="00FF2C65" w:rsidP="00FF2C6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There is no disrespectful behavior among students.</w:t>
            </w:r>
          </w:p>
        </w:tc>
      </w:tr>
    </w:tbl>
    <w:p w14:paraId="23ABBA1F" w14:textId="77777777" w:rsidR="00832DAC" w:rsidRDefault="00832DAC" w:rsidP="00D7057D"/>
    <w:p w14:paraId="694FCCFE" w14:textId="77777777" w:rsidR="004B019B" w:rsidRDefault="004B019B" w:rsidP="00D7057D"/>
    <w:tbl>
      <w:tblPr>
        <w:tblStyle w:val="TableGrid"/>
        <w:tblpPr w:leftFromText="180" w:rightFromText="180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1728"/>
        <w:gridCol w:w="4500"/>
        <w:gridCol w:w="4770"/>
      </w:tblGrid>
      <w:tr w:rsidR="00FF2C65" w:rsidRPr="004E4474" w14:paraId="2FB04F22" w14:textId="77777777" w:rsidTr="00FF2C65">
        <w:trPr>
          <w:trHeight w:val="382"/>
        </w:trPr>
        <w:tc>
          <w:tcPr>
            <w:tcW w:w="1728" w:type="dxa"/>
          </w:tcPr>
          <w:p w14:paraId="583D268F" w14:textId="77777777" w:rsidR="00FF2C65" w:rsidRPr="00F56C55" w:rsidRDefault="00FF2C65" w:rsidP="00FF2C65">
            <w:pPr>
              <w:jc w:val="center"/>
              <w:rPr>
                <w:b/>
                <w:sz w:val="24"/>
                <w:szCs w:val="24"/>
              </w:rPr>
            </w:pPr>
            <w:r w:rsidRPr="00F56C55">
              <w:rPr>
                <w:b/>
                <w:sz w:val="24"/>
                <w:szCs w:val="24"/>
              </w:rPr>
              <w:t>Component:   2.4</w:t>
            </w:r>
          </w:p>
        </w:tc>
        <w:tc>
          <w:tcPr>
            <w:tcW w:w="4500" w:type="dxa"/>
          </w:tcPr>
          <w:p w14:paraId="3CFD1557" w14:textId="77777777" w:rsidR="00FF2C65" w:rsidRPr="004E4474" w:rsidRDefault="00FF2C65" w:rsidP="00FF2C65">
            <w:pPr>
              <w:rPr>
                <w:b/>
                <w:sz w:val="24"/>
              </w:rPr>
            </w:pPr>
            <w:r w:rsidRPr="004E4474">
              <w:rPr>
                <w:b/>
                <w:sz w:val="24"/>
              </w:rPr>
              <w:t>Maintains  Positive Behavioral Environment</w:t>
            </w:r>
          </w:p>
        </w:tc>
        <w:tc>
          <w:tcPr>
            <w:tcW w:w="4770" w:type="dxa"/>
          </w:tcPr>
          <w:p w14:paraId="542878D4" w14:textId="77777777" w:rsidR="00FF2C65" w:rsidRPr="004E4474" w:rsidRDefault="00FF2C65" w:rsidP="00FF2C65">
            <w:pPr>
              <w:rPr>
                <w:sz w:val="24"/>
              </w:rPr>
            </w:pPr>
            <w:r>
              <w:rPr>
                <w:b/>
              </w:rPr>
              <w:t>Indicators and Critical Attributes</w:t>
            </w:r>
          </w:p>
        </w:tc>
      </w:tr>
      <w:tr w:rsidR="00FF2C65" w:rsidRPr="00B117F3" w14:paraId="2AD95989" w14:textId="77777777" w:rsidTr="00FF2C65">
        <w:trPr>
          <w:trHeight w:val="582"/>
        </w:trPr>
        <w:tc>
          <w:tcPr>
            <w:tcW w:w="1728" w:type="dxa"/>
          </w:tcPr>
          <w:p w14:paraId="19D89755" w14:textId="77777777" w:rsidR="00FF2C65" w:rsidRPr="00F56C55" w:rsidRDefault="00FF2C65" w:rsidP="00FF2C65">
            <w:pPr>
              <w:rPr>
                <w:b/>
                <w:sz w:val="24"/>
                <w:szCs w:val="24"/>
              </w:rPr>
            </w:pPr>
            <w:r w:rsidRPr="00F56C55">
              <w:rPr>
                <w:b/>
                <w:sz w:val="24"/>
                <w:szCs w:val="24"/>
              </w:rPr>
              <w:t>Unsatisfactory</w:t>
            </w:r>
          </w:p>
        </w:tc>
        <w:tc>
          <w:tcPr>
            <w:tcW w:w="4500" w:type="dxa"/>
          </w:tcPr>
          <w:p w14:paraId="25325266" w14:textId="77777777" w:rsidR="00FF2C65" w:rsidRPr="00B117F3" w:rsidRDefault="00FF2C65" w:rsidP="00FF2C65">
            <w:r w:rsidRPr="00B117F3">
              <w:rPr>
                <w:rFonts w:cs="Arial"/>
              </w:rPr>
              <w:t>The teacher does not set clear expectations, does not monitor or</w:t>
            </w:r>
            <w:r w:rsidRPr="00B117F3">
              <w:rPr>
                <w:rFonts w:cs="Arial"/>
              </w:rPr>
              <w:br/>
              <w:t>respond to student behavior, and does not utilize problem solving</w:t>
            </w:r>
            <w:r w:rsidRPr="00B117F3">
              <w:rPr>
                <w:rFonts w:cs="Arial"/>
              </w:rPr>
              <w:br/>
              <w:t xml:space="preserve">techniques or seek assistance when necessary. </w:t>
            </w:r>
          </w:p>
          <w:p w14:paraId="168FE794" w14:textId="77777777" w:rsidR="00FF2C65" w:rsidRPr="00B117F3" w:rsidRDefault="00FF2C65" w:rsidP="00FF2C65"/>
        </w:tc>
        <w:tc>
          <w:tcPr>
            <w:tcW w:w="4770" w:type="dxa"/>
          </w:tcPr>
          <w:p w14:paraId="29B3C80C" w14:textId="77777777" w:rsidR="00FF2C65" w:rsidRPr="004B019B" w:rsidRDefault="00FF2C65" w:rsidP="00FF2C6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The classroom environment is chaotic, with no apparent standards of conduct.</w:t>
            </w:r>
          </w:p>
          <w:p w14:paraId="710E3F6F" w14:textId="77777777" w:rsidR="00FF2C65" w:rsidRPr="004B019B" w:rsidRDefault="00FF2C65" w:rsidP="00FF2C6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The teacher does not monitor student behavior.</w:t>
            </w:r>
          </w:p>
          <w:p w14:paraId="4AA485AD" w14:textId="77777777" w:rsidR="00FF2C65" w:rsidRPr="004B019B" w:rsidRDefault="00FF2C65" w:rsidP="00FF2C6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Some students violate classroom rules, without apparent teacher awareness.</w:t>
            </w:r>
          </w:p>
          <w:p w14:paraId="24A91D88" w14:textId="77777777" w:rsidR="00FF2C65" w:rsidRPr="004B019B" w:rsidRDefault="00FF2C65" w:rsidP="00FF2C6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When the teacher notices student misbehavior, s/he appears helpless to do anything about it.</w:t>
            </w:r>
          </w:p>
          <w:p w14:paraId="06DEC287" w14:textId="77777777" w:rsidR="00FF2C65" w:rsidRPr="004B019B" w:rsidRDefault="00FF2C65" w:rsidP="00FF2C6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Students use disrespectful talk towards one another with no response from the teacher.</w:t>
            </w:r>
          </w:p>
        </w:tc>
      </w:tr>
      <w:tr w:rsidR="00FF2C65" w:rsidRPr="00B117F3" w14:paraId="0205736A" w14:textId="77777777" w:rsidTr="00FF2C65">
        <w:trPr>
          <w:trHeight w:val="366"/>
        </w:trPr>
        <w:tc>
          <w:tcPr>
            <w:tcW w:w="1728" w:type="dxa"/>
          </w:tcPr>
          <w:p w14:paraId="6F4CA1DA" w14:textId="77777777" w:rsidR="00FF2C65" w:rsidRPr="00F56C55" w:rsidRDefault="00FF2C65" w:rsidP="00FF2C65">
            <w:pPr>
              <w:rPr>
                <w:b/>
                <w:sz w:val="24"/>
                <w:szCs w:val="24"/>
              </w:rPr>
            </w:pPr>
            <w:r w:rsidRPr="00F56C55">
              <w:rPr>
                <w:b/>
                <w:sz w:val="24"/>
                <w:szCs w:val="24"/>
              </w:rPr>
              <w:t>Basic</w:t>
            </w:r>
          </w:p>
        </w:tc>
        <w:tc>
          <w:tcPr>
            <w:tcW w:w="4500" w:type="dxa"/>
          </w:tcPr>
          <w:p w14:paraId="69EA142A" w14:textId="77777777" w:rsidR="00FF2C65" w:rsidRPr="00B117F3" w:rsidRDefault="00FF2C65" w:rsidP="00FF2C65">
            <w:r w:rsidRPr="00B117F3">
              <w:rPr>
                <w:rFonts w:cs="Arial"/>
              </w:rPr>
              <w:t>The teacher sets unclear expectations,</w:t>
            </w:r>
            <w:r>
              <w:rPr>
                <w:rFonts w:cs="Arial"/>
              </w:rPr>
              <w:t xml:space="preserve"> attempts to monitor or respond </w:t>
            </w:r>
            <w:r w:rsidRPr="00B117F3">
              <w:rPr>
                <w:rFonts w:cs="Arial"/>
              </w:rPr>
              <w:t>to positive and negative student beh</w:t>
            </w:r>
            <w:r>
              <w:rPr>
                <w:rFonts w:cs="Arial"/>
              </w:rPr>
              <w:t xml:space="preserve">avior, explores problem solving </w:t>
            </w:r>
            <w:r w:rsidRPr="00B117F3">
              <w:rPr>
                <w:rFonts w:cs="Arial"/>
              </w:rPr>
              <w:t xml:space="preserve">techniques and occasionally seeks assistance. </w:t>
            </w:r>
          </w:p>
          <w:p w14:paraId="541485B8" w14:textId="77777777" w:rsidR="00FF2C65" w:rsidRPr="00B117F3" w:rsidRDefault="00FF2C65" w:rsidP="00FF2C65"/>
        </w:tc>
        <w:tc>
          <w:tcPr>
            <w:tcW w:w="4770" w:type="dxa"/>
          </w:tcPr>
          <w:p w14:paraId="325AC45A" w14:textId="77777777" w:rsidR="00FF2C65" w:rsidRPr="004B019B" w:rsidRDefault="00FF2C65" w:rsidP="00FF2C6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Teacher attempts to maintain order in the classroom but with uneven success; standards of conduct, if they exist, are not evident.</w:t>
            </w:r>
          </w:p>
          <w:p w14:paraId="5F2B88BC" w14:textId="77777777" w:rsidR="00FF2C65" w:rsidRPr="004B019B" w:rsidRDefault="00FF2C65" w:rsidP="00FF2C6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Teacher attempts to keep track of student behavior, but with no apparent system.</w:t>
            </w:r>
          </w:p>
          <w:p w14:paraId="24297E8C" w14:textId="77777777" w:rsidR="00FF2C65" w:rsidRPr="004B019B" w:rsidRDefault="00FF2C65" w:rsidP="00FF2C6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The teacher’s response to student misbehavior is inconsistent, at times very harsh, other times lenient.</w:t>
            </w:r>
          </w:p>
          <w:p w14:paraId="66E88A10" w14:textId="77777777" w:rsidR="00FF2C65" w:rsidRPr="004B019B" w:rsidRDefault="00FF2C65" w:rsidP="00FF2C6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Teacher attempts to respond to disrespectful behavior among students, with uneven results.</w:t>
            </w:r>
          </w:p>
        </w:tc>
      </w:tr>
      <w:tr w:rsidR="00FF2C65" w:rsidRPr="00B117F3" w14:paraId="796D11F8" w14:textId="77777777" w:rsidTr="00FF2C65">
        <w:trPr>
          <w:trHeight w:val="382"/>
        </w:trPr>
        <w:tc>
          <w:tcPr>
            <w:tcW w:w="1728" w:type="dxa"/>
          </w:tcPr>
          <w:p w14:paraId="262956B1" w14:textId="77777777" w:rsidR="00FF2C65" w:rsidRPr="00F56C55" w:rsidRDefault="00FF2C65" w:rsidP="00FF2C65">
            <w:pPr>
              <w:rPr>
                <w:b/>
                <w:sz w:val="24"/>
                <w:szCs w:val="24"/>
              </w:rPr>
            </w:pPr>
            <w:r w:rsidRPr="00F56C55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4500" w:type="dxa"/>
          </w:tcPr>
          <w:p w14:paraId="1AEF8C16" w14:textId="77777777" w:rsidR="00FF2C65" w:rsidRPr="00B117F3" w:rsidRDefault="00FF2C65" w:rsidP="00FF2C65">
            <w:r w:rsidRPr="00B117F3">
              <w:rPr>
                <w:rFonts w:cs="Arial"/>
              </w:rPr>
              <w:t>The teacher sets clear expectations, mo</w:t>
            </w:r>
            <w:r>
              <w:rPr>
                <w:rFonts w:cs="Arial"/>
              </w:rPr>
              <w:t xml:space="preserve">nitors and responds to positive </w:t>
            </w:r>
            <w:r w:rsidRPr="00B117F3">
              <w:rPr>
                <w:rFonts w:cs="Arial"/>
              </w:rPr>
              <w:t>and negative student behavior, utilizes</w:t>
            </w:r>
            <w:r>
              <w:rPr>
                <w:rFonts w:cs="Arial"/>
              </w:rPr>
              <w:t xml:space="preserve"> problem solving techniques and </w:t>
            </w:r>
            <w:r w:rsidRPr="00B117F3">
              <w:rPr>
                <w:rFonts w:cs="Arial"/>
              </w:rPr>
              <w:t>consistently seeks assistance but doe</w:t>
            </w:r>
            <w:r>
              <w:rPr>
                <w:rFonts w:cs="Arial"/>
              </w:rPr>
              <w:t xml:space="preserve">s not fully integrate the input </w:t>
            </w:r>
            <w:r w:rsidRPr="00B117F3">
              <w:rPr>
                <w:rFonts w:cs="Arial"/>
              </w:rPr>
              <w:t xml:space="preserve">into classroom practice. </w:t>
            </w:r>
          </w:p>
          <w:p w14:paraId="72DDF2EB" w14:textId="77777777" w:rsidR="00FF2C65" w:rsidRPr="00B117F3" w:rsidRDefault="00FF2C65" w:rsidP="00FF2C65"/>
        </w:tc>
        <w:tc>
          <w:tcPr>
            <w:tcW w:w="4770" w:type="dxa"/>
          </w:tcPr>
          <w:p w14:paraId="47BD13C9" w14:textId="77777777" w:rsidR="00FF2C65" w:rsidRPr="004B019B" w:rsidRDefault="00FF2C65" w:rsidP="00FF2C6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Standards of conduct appear to have been established.</w:t>
            </w:r>
          </w:p>
          <w:p w14:paraId="3BACEDF2" w14:textId="77777777" w:rsidR="00FF2C65" w:rsidRPr="004B019B" w:rsidRDefault="00FF2C65" w:rsidP="00FF2C6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Student behavior is generally appropriate.</w:t>
            </w:r>
          </w:p>
          <w:p w14:paraId="74313447" w14:textId="77777777" w:rsidR="00FF2C65" w:rsidRPr="004B019B" w:rsidRDefault="00FF2C65" w:rsidP="00FF2C6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The teacher frequently monitors student behavior.</w:t>
            </w:r>
          </w:p>
          <w:p w14:paraId="1EAF800E" w14:textId="77777777" w:rsidR="00FF2C65" w:rsidRPr="004B019B" w:rsidRDefault="00FF2C65" w:rsidP="00FF2C6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Teacher’s response to student misbehavior is effective.</w:t>
            </w:r>
          </w:p>
          <w:p w14:paraId="4DD06117" w14:textId="77777777" w:rsidR="00FF2C65" w:rsidRPr="004B019B" w:rsidRDefault="00FF2C65" w:rsidP="00FF2C6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Teacher acknowledges good behavior.</w:t>
            </w:r>
          </w:p>
          <w:p w14:paraId="4E299E8C" w14:textId="77777777" w:rsidR="00FF2C65" w:rsidRPr="004B019B" w:rsidRDefault="00FF2C65" w:rsidP="00FF2C6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Talk between teacher and students and among students is uniformly respectful.</w:t>
            </w:r>
          </w:p>
          <w:p w14:paraId="2DB44FFB" w14:textId="77777777" w:rsidR="00FF2C65" w:rsidRPr="004B019B" w:rsidRDefault="00FF2C65" w:rsidP="00FF2C6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Teacher responds to disrespectful behavior among students.</w:t>
            </w:r>
          </w:p>
        </w:tc>
      </w:tr>
      <w:tr w:rsidR="00FF2C65" w:rsidRPr="00B117F3" w14:paraId="2BD5DD40" w14:textId="77777777" w:rsidTr="00FF2C65">
        <w:trPr>
          <w:trHeight w:val="382"/>
        </w:trPr>
        <w:tc>
          <w:tcPr>
            <w:tcW w:w="1728" w:type="dxa"/>
          </w:tcPr>
          <w:p w14:paraId="6857435D" w14:textId="77777777" w:rsidR="00FF2C65" w:rsidRPr="00F56C55" w:rsidRDefault="00FF2C65" w:rsidP="00FF2C65">
            <w:pPr>
              <w:rPr>
                <w:b/>
                <w:sz w:val="24"/>
                <w:szCs w:val="24"/>
              </w:rPr>
            </w:pPr>
            <w:r w:rsidRPr="00F56C55">
              <w:rPr>
                <w:b/>
                <w:sz w:val="24"/>
                <w:szCs w:val="24"/>
              </w:rPr>
              <w:t>Exemplary</w:t>
            </w:r>
          </w:p>
        </w:tc>
        <w:tc>
          <w:tcPr>
            <w:tcW w:w="4500" w:type="dxa"/>
          </w:tcPr>
          <w:p w14:paraId="76C032C1" w14:textId="77777777" w:rsidR="00FF2C65" w:rsidRPr="00B117F3" w:rsidRDefault="00FF2C65" w:rsidP="00FF2C65">
            <w:pPr>
              <w:rPr>
                <w:sz w:val="28"/>
                <w:szCs w:val="28"/>
              </w:rPr>
            </w:pPr>
            <w:r w:rsidRPr="00B117F3">
              <w:rPr>
                <w:rFonts w:cs="Arial"/>
              </w:rPr>
              <w:t>The teacher sets high level expectations, demonstrates expertise in</w:t>
            </w:r>
            <w:r w:rsidRPr="00B117F3">
              <w:rPr>
                <w:rFonts w:cs="Arial"/>
              </w:rPr>
              <w:br/>
              <w:t>monitoring and responding to positive</w:t>
            </w:r>
            <w:r>
              <w:rPr>
                <w:rFonts w:cs="Arial"/>
              </w:rPr>
              <w:t xml:space="preserve"> and negative student behavior, </w:t>
            </w:r>
            <w:r w:rsidRPr="00B117F3">
              <w:rPr>
                <w:rFonts w:cs="Arial"/>
              </w:rPr>
              <w:t>effectively utilizes problem solvin</w:t>
            </w:r>
            <w:r>
              <w:rPr>
                <w:rFonts w:cs="Arial"/>
              </w:rPr>
              <w:t xml:space="preserve">g techniques, and seeks out and </w:t>
            </w:r>
            <w:r w:rsidRPr="00B117F3">
              <w:rPr>
                <w:rFonts w:cs="Arial"/>
              </w:rPr>
              <w:t xml:space="preserve">makes full use of the input into classroom practice.  </w:t>
            </w:r>
          </w:p>
        </w:tc>
        <w:tc>
          <w:tcPr>
            <w:tcW w:w="4770" w:type="dxa"/>
          </w:tcPr>
          <w:p w14:paraId="46680C80" w14:textId="77777777" w:rsidR="00FF2C65" w:rsidRPr="004B019B" w:rsidRDefault="00FF2C65" w:rsidP="00FF2C6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Student behavior is entirely appropriate; there no evidence of student misbehavior.</w:t>
            </w:r>
          </w:p>
          <w:p w14:paraId="20B4640B" w14:textId="77777777" w:rsidR="00FF2C65" w:rsidRPr="004B019B" w:rsidRDefault="00FF2C65" w:rsidP="00FF2C6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The teacher monitors student behavior without speaking – just moving about.</w:t>
            </w:r>
          </w:p>
          <w:p w14:paraId="436EAFCB" w14:textId="77777777" w:rsidR="00FF2C65" w:rsidRPr="004B019B" w:rsidRDefault="00FF2C65" w:rsidP="00FF2C6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Students respectfully intervene as appropriate with classmates to ensure compliance with standards of conduct.</w:t>
            </w:r>
          </w:p>
          <w:p w14:paraId="085AE8A0" w14:textId="77777777" w:rsidR="00FF2C65" w:rsidRPr="004B019B" w:rsidRDefault="00FF2C65" w:rsidP="00FF2C6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When necessary, students correct one another in their conduct toward classmates.</w:t>
            </w:r>
          </w:p>
          <w:p w14:paraId="229AE87E" w14:textId="77777777" w:rsidR="00FF2C65" w:rsidRPr="004B019B" w:rsidRDefault="00FF2C65" w:rsidP="00FF2C65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B019B">
              <w:rPr>
                <w:rFonts w:cs="ArialMT"/>
              </w:rPr>
              <w:t>The teacher’s response to a student’s incorrect response respects the student’s dignity.</w:t>
            </w:r>
          </w:p>
        </w:tc>
      </w:tr>
    </w:tbl>
    <w:p w14:paraId="377EB829" w14:textId="77777777" w:rsidR="004B019B" w:rsidRDefault="004B019B" w:rsidP="000C7F1E"/>
    <w:p w14:paraId="19022557" w14:textId="77777777" w:rsidR="004B019B" w:rsidRDefault="004B019B" w:rsidP="00D7057D">
      <w:bookmarkStart w:id="0" w:name="_GoBack"/>
      <w:bookmarkEnd w:id="0"/>
    </w:p>
    <w:p w14:paraId="6A3F4BEE" w14:textId="77777777" w:rsidR="00832DAC" w:rsidRPr="00B117F3" w:rsidRDefault="00832DAC" w:rsidP="00D7057D"/>
    <w:sectPr w:rsidR="00832DAC" w:rsidRPr="00B117F3" w:rsidSect="00EA5B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C1"/>
    <w:rsid w:val="000633BA"/>
    <w:rsid w:val="00065962"/>
    <w:rsid w:val="000669EF"/>
    <w:rsid w:val="000C7F1E"/>
    <w:rsid w:val="001436EE"/>
    <w:rsid w:val="001B4F8B"/>
    <w:rsid w:val="001E6F16"/>
    <w:rsid w:val="001F7920"/>
    <w:rsid w:val="00224A22"/>
    <w:rsid w:val="00250555"/>
    <w:rsid w:val="002906B0"/>
    <w:rsid w:val="0032201A"/>
    <w:rsid w:val="00327D9A"/>
    <w:rsid w:val="003B174A"/>
    <w:rsid w:val="003B1D70"/>
    <w:rsid w:val="0042630C"/>
    <w:rsid w:val="00434345"/>
    <w:rsid w:val="00450367"/>
    <w:rsid w:val="004B019B"/>
    <w:rsid w:val="004C3BF8"/>
    <w:rsid w:val="004E4474"/>
    <w:rsid w:val="0054064C"/>
    <w:rsid w:val="005D23F2"/>
    <w:rsid w:val="006978DD"/>
    <w:rsid w:val="00731020"/>
    <w:rsid w:val="00736E32"/>
    <w:rsid w:val="00832DAC"/>
    <w:rsid w:val="00847FB4"/>
    <w:rsid w:val="00863FD1"/>
    <w:rsid w:val="00875DAD"/>
    <w:rsid w:val="008C360C"/>
    <w:rsid w:val="0094306F"/>
    <w:rsid w:val="00A517C1"/>
    <w:rsid w:val="00A97343"/>
    <w:rsid w:val="00AC4B41"/>
    <w:rsid w:val="00B117F3"/>
    <w:rsid w:val="00B2085F"/>
    <w:rsid w:val="00B212C3"/>
    <w:rsid w:val="00B25418"/>
    <w:rsid w:val="00BB29C3"/>
    <w:rsid w:val="00CE1773"/>
    <w:rsid w:val="00D7057D"/>
    <w:rsid w:val="00DF3D32"/>
    <w:rsid w:val="00DF7D81"/>
    <w:rsid w:val="00E27D93"/>
    <w:rsid w:val="00EA5B44"/>
    <w:rsid w:val="00F11292"/>
    <w:rsid w:val="00F56C55"/>
    <w:rsid w:val="00F761E9"/>
    <w:rsid w:val="00F85238"/>
    <w:rsid w:val="00FC1DC0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68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4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4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W. Race</dc:creator>
  <cp:lastModifiedBy>Andrew Williams</cp:lastModifiedBy>
  <cp:revision>11</cp:revision>
  <cp:lastPrinted>2013-03-14T17:38:00Z</cp:lastPrinted>
  <dcterms:created xsi:type="dcterms:W3CDTF">2013-05-16T14:36:00Z</dcterms:created>
  <dcterms:modified xsi:type="dcterms:W3CDTF">2013-06-27T16:00:00Z</dcterms:modified>
</cp:coreProperties>
</file>